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20154B">
        <w:rPr>
          <w:sz w:val="28"/>
          <w:szCs w:val="28"/>
          <w:lang w:eastAsia="ar-SA"/>
        </w:rPr>
        <w:t>28 октября 2021 года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№ </w:t>
      </w:r>
      <w:r w:rsidR="0020154B">
        <w:rPr>
          <w:sz w:val="28"/>
          <w:szCs w:val="28"/>
          <w:lang w:eastAsia="ar-SA"/>
        </w:rPr>
        <w:t>100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  <w:bookmarkStart w:id="0" w:name="_GoBack"/>
      <w:bookmarkEnd w:id="0"/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095D6F" w:rsidRPr="00095D6F">
        <w:rPr>
          <w:sz w:val="28"/>
          <w:szCs w:val="28"/>
          <w:lang w:eastAsia="en-US"/>
        </w:rPr>
        <w:t>139</w:t>
      </w:r>
      <w:r w:rsidR="00080E86">
        <w:rPr>
          <w:sz w:val="28"/>
          <w:szCs w:val="28"/>
          <w:lang w:eastAsia="en-US"/>
        </w:rPr>
        <w:t>7598,640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</w:t>
      </w:r>
      <w:r w:rsidR="00095D6F">
        <w:rPr>
          <w:sz w:val="28"/>
          <w:szCs w:val="28"/>
          <w:lang w:eastAsia="en-US"/>
        </w:rPr>
        <w:t>40</w:t>
      </w:r>
      <w:r w:rsidR="00080E86">
        <w:rPr>
          <w:sz w:val="28"/>
          <w:szCs w:val="28"/>
          <w:lang w:eastAsia="en-US"/>
        </w:rPr>
        <w:t>6778,395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85203F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080E86">
        <w:rPr>
          <w:sz w:val="28"/>
          <w:szCs w:val="28"/>
          <w:lang w:eastAsia="en-US"/>
        </w:rPr>
        <w:t>9179,</w:t>
      </w:r>
      <w:r w:rsidR="004C54DB">
        <w:rPr>
          <w:sz w:val="28"/>
          <w:szCs w:val="28"/>
          <w:lang w:eastAsia="en-US"/>
        </w:rPr>
        <w:t>7</w:t>
      </w:r>
      <w:r w:rsidR="002A6057" w:rsidRPr="002A6057">
        <w:rPr>
          <w:sz w:val="28"/>
          <w:szCs w:val="28"/>
          <w:lang w:eastAsia="en-US"/>
        </w:rPr>
        <w:t>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2022 - 2023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общий объем доходов на 2022 год в сумме </w:t>
      </w:r>
      <w:r w:rsidR="002A6057" w:rsidRPr="002A6057">
        <w:rPr>
          <w:sz w:val="28"/>
          <w:szCs w:val="28"/>
        </w:rPr>
        <w:t>1</w:t>
      </w:r>
      <w:r w:rsidR="00FE6E45">
        <w:rPr>
          <w:sz w:val="28"/>
          <w:szCs w:val="28"/>
        </w:rPr>
        <w:t>47</w:t>
      </w:r>
      <w:r w:rsidR="009772BE">
        <w:rPr>
          <w:sz w:val="28"/>
          <w:szCs w:val="28"/>
        </w:rPr>
        <w:t>1907,300</w:t>
      </w:r>
      <w:r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и на 2023 год в сумме  </w:t>
      </w:r>
      <w:r w:rsidR="002A6057" w:rsidRPr="002A6057">
        <w:rPr>
          <w:sz w:val="28"/>
          <w:szCs w:val="28"/>
        </w:rPr>
        <w:t>14</w:t>
      </w:r>
      <w:r w:rsidR="00FE6E45">
        <w:rPr>
          <w:sz w:val="28"/>
          <w:szCs w:val="28"/>
        </w:rPr>
        <w:t>38</w:t>
      </w:r>
      <w:r w:rsidR="009772BE">
        <w:rPr>
          <w:sz w:val="28"/>
          <w:szCs w:val="28"/>
        </w:rPr>
        <w:t>990,6</w:t>
      </w:r>
      <w:r w:rsidR="00FE6E45">
        <w:rPr>
          <w:sz w:val="28"/>
          <w:szCs w:val="28"/>
        </w:rPr>
        <w:t>00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E124D2" w:rsidRPr="00E124D2">
        <w:rPr>
          <w:sz w:val="28"/>
          <w:szCs w:val="28"/>
        </w:rPr>
        <w:t>1</w:t>
      </w:r>
      <w:r w:rsidR="00CD5DED">
        <w:rPr>
          <w:sz w:val="28"/>
          <w:szCs w:val="28"/>
        </w:rPr>
        <w:t>46</w:t>
      </w:r>
      <w:r w:rsidR="009772BE">
        <w:rPr>
          <w:sz w:val="28"/>
          <w:szCs w:val="28"/>
        </w:rPr>
        <w:t>9659,300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</w:t>
      </w:r>
      <w:r w:rsidR="003526A4">
        <w:rPr>
          <w:sz w:val="28"/>
          <w:szCs w:val="28"/>
        </w:rPr>
        <w:t>3000,020</w:t>
      </w:r>
      <w:r w:rsidRPr="00317BCF">
        <w:rPr>
          <w:sz w:val="28"/>
          <w:szCs w:val="28"/>
        </w:rPr>
        <w:t xml:space="preserve"> тыс. рублей, и на 2023 год в сумме </w:t>
      </w:r>
      <w:r w:rsidR="00E124D2" w:rsidRPr="00E124D2">
        <w:rPr>
          <w:sz w:val="28"/>
          <w:szCs w:val="28"/>
        </w:rPr>
        <w:t>14</w:t>
      </w:r>
      <w:r w:rsidR="00CD5DED">
        <w:rPr>
          <w:sz w:val="28"/>
          <w:szCs w:val="28"/>
        </w:rPr>
        <w:t>2</w:t>
      </w:r>
      <w:r w:rsidR="009772BE">
        <w:rPr>
          <w:sz w:val="28"/>
          <w:szCs w:val="28"/>
        </w:rPr>
        <w:t>4490,600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526A4">
        <w:rPr>
          <w:sz w:val="28"/>
          <w:szCs w:val="28"/>
        </w:rPr>
        <w:t>27000,021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 xml:space="preserve">профицит  бюджета муниципального образования Тбилисский район на 2022 год в сумме </w:t>
      </w:r>
      <w:r w:rsidR="00762203">
        <w:rPr>
          <w:sz w:val="28"/>
          <w:szCs w:val="28"/>
        </w:rPr>
        <w:t>2248</w:t>
      </w:r>
      <w:r w:rsidR="00615D2D">
        <w:rPr>
          <w:sz w:val="28"/>
          <w:szCs w:val="28"/>
        </w:rPr>
        <w:t>,00</w:t>
      </w:r>
      <w:r w:rsidRPr="00317BCF">
        <w:rPr>
          <w:sz w:val="28"/>
          <w:szCs w:val="28"/>
        </w:rPr>
        <w:t>0 ты</w:t>
      </w:r>
      <w:r>
        <w:rPr>
          <w:sz w:val="28"/>
          <w:szCs w:val="28"/>
        </w:rPr>
        <w:t>с. рублей и на 2023 год в сумме 14500,0 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 xml:space="preserve"> 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8F21B1">
        <w:rPr>
          <w:sz w:val="28"/>
          <w:szCs w:val="28"/>
        </w:rPr>
        <w:t>) приложение № 4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8F21B1"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FE0750" w:rsidRDefault="00780DCB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3 к настоящему решению; </w:t>
      </w:r>
    </w:p>
    <w:p w:rsidR="00FE0750" w:rsidRDefault="00780DCB" w:rsidP="00780DCB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0750" w:rsidRPr="0053478B">
        <w:rPr>
          <w:sz w:val="28"/>
          <w:szCs w:val="28"/>
        </w:rPr>
        <w:t>) приложение №</w:t>
      </w:r>
      <w:r w:rsidR="00FE0750">
        <w:rPr>
          <w:sz w:val="28"/>
          <w:szCs w:val="28"/>
        </w:rPr>
        <w:t xml:space="preserve"> 6</w:t>
      </w:r>
      <w:r w:rsidR="00FE0750" w:rsidRPr="0053478B">
        <w:rPr>
          <w:sz w:val="28"/>
          <w:szCs w:val="28"/>
        </w:rPr>
        <w:t xml:space="preserve"> «Безвозмездные поступления из краевого бюджета на 2022 и 2023 годов» изложить в новой </w:t>
      </w:r>
      <w:r w:rsidR="00FE0750">
        <w:rPr>
          <w:sz w:val="28"/>
          <w:szCs w:val="28"/>
        </w:rPr>
        <w:t xml:space="preserve">редакции согласно приложению № 4 </w:t>
      </w:r>
      <w:r w:rsidR="00FE0750" w:rsidRPr="0053478B">
        <w:rPr>
          <w:sz w:val="28"/>
          <w:szCs w:val="28"/>
        </w:rPr>
        <w:t xml:space="preserve">к настоящему решению; </w:t>
      </w:r>
      <w:r w:rsidR="00FE0750" w:rsidRPr="002F09C8">
        <w:rPr>
          <w:sz w:val="28"/>
          <w:szCs w:val="28"/>
        </w:rPr>
        <w:t xml:space="preserve">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FE07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0DCB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</w:t>
      </w:r>
      <w:r w:rsidRPr="00506680">
        <w:rPr>
          <w:sz w:val="28"/>
          <w:szCs w:val="28"/>
        </w:rPr>
        <w:lastRenderedPageBreak/>
        <w:t>образования Тбилисский район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 w:rsidR="00FE07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FE07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80DCB">
        <w:rPr>
          <w:sz w:val="28"/>
          <w:szCs w:val="28"/>
        </w:rPr>
        <w:t>8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D94B91">
        <w:rPr>
          <w:sz w:val="28"/>
          <w:szCs w:val="28"/>
        </w:rPr>
        <w:t>2 и 2023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FE07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9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FE0750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10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 w:rsidR="00FE0750"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11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FE0750">
        <w:rPr>
          <w:sz w:val="28"/>
          <w:szCs w:val="28"/>
        </w:rPr>
        <w:t>11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6BFF">
        <w:rPr>
          <w:sz w:val="28"/>
          <w:szCs w:val="28"/>
        </w:rPr>
        <w:t>1</w:t>
      </w:r>
      <w:r w:rsidR="00780DCB">
        <w:rPr>
          <w:sz w:val="28"/>
          <w:szCs w:val="28"/>
        </w:rPr>
        <w:t>2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Pr="00166BFF">
        <w:rPr>
          <w:sz w:val="28"/>
          <w:szCs w:val="28"/>
        </w:rPr>
        <w:t xml:space="preserve">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 w:rsidR="00FE0750"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AF7CEA" w:rsidRDefault="00780DCB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CEA">
        <w:rPr>
          <w:sz w:val="28"/>
          <w:szCs w:val="28"/>
        </w:rPr>
        <w:t xml:space="preserve"> 1</w:t>
      </w:r>
      <w:r>
        <w:rPr>
          <w:sz w:val="28"/>
          <w:szCs w:val="28"/>
        </w:rPr>
        <w:t>3</w:t>
      </w:r>
      <w:r w:rsidR="00AF7CEA" w:rsidRPr="00AF7CEA">
        <w:rPr>
          <w:sz w:val="28"/>
          <w:szCs w:val="28"/>
        </w:rPr>
        <w:t xml:space="preserve">) приложение № 18 «Программа муниципальных заимствований муниципального образования Тбилисский район на 2021 год и на плановый период 2022 и 2023 годов»  изложить в новой редакции согласно приложению № </w:t>
      </w:r>
      <w:r w:rsidR="00AF7CEA">
        <w:rPr>
          <w:sz w:val="28"/>
          <w:szCs w:val="28"/>
        </w:rPr>
        <w:t>1</w:t>
      </w:r>
      <w:r w:rsidR="00FE0750">
        <w:rPr>
          <w:sz w:val="28"/>
          <w:szCs w:val="28"/>
        </w:rPr>
        <w:t>3</w:t>
      </w:r>
      <w:r w:rsidR="00AF7CEA" w:rsidRPr="00AF7CEA">
        <w:rPr>
          <w:sz w:val="28"/>
          <w:szCs w:val="28"/>
        </w:rPr>
        <w:t xml:space="preserve"> к настоящему решению;  </w:t>
      </w:r>
    </w:p>
    <w:p w:rsidR="00A82981" w:rsidRDefault="00AF7CE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6B46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1</w:t>
      </w:r>
      <w:r w:rsidR="00780DCB">
        <w:rPr>
          <w:sz w:val="28"/>
          <w:szCs w:val="28"/>
        </w:rPr>
        <w:t>4</w:t>
      </w:r>
      <w:r w:rsidR="005F6B46">
        <w:rPr>
          <w:sz w:val="28"/>
          <w:szCs w:val="28"/>
        </w:rPr>
        <w:t xml:space="preserve">) приложение № </w:t>
      </w:r>
      <w:r w:rsidR="0086539C">
        <w:rPr>
          <w:sz w:val="28"/>
          <w:szCs w:val="28"/>
        </w:rPr>
        <w:t>20</w:t>
      </w:r>
      <w:r w:rsidR="005F6B46">
        <w:rPr>
          <w:sz w:val="28"/>
          <w:szCs w:val="28"/>
        </w:rPr>
        <w:t xml:space="preserve"> «</w:t>
      </w:r>
      <w:r w:rsidR="0086539C">
        <w:rPr>
          <w:sz w:val="28"/>
          <w:szCs w:val="28"/>
        </w:rPr>
        <w:t>П</w:t>
      </w:r>
      <w:r w:rsidR="0086539C" w:rsidRPr="0086539C">
        <w:rPr>
          <w:sz w:val="28"/>
          <w:szCs w:val="28"/>
        </w:rPr>
        <w:t>рограмм</w:t>
      </w:r>
      <w:r w:rsidR="0086539C">
        <w:rPr>
          <w:sz w:val="28"/>
          <w:szCs w:val="28"/>
        </w:rPr>
        <w:t>а</w:t>
      </w:r>
      <w:r w:rsidR="0086539C" w:rsidRPr="0086539C">
        <w:rPr>
          <w:sz w:val="28"/>
          <w:szCs w:val="28"/>
        </w:rPr>
        <w:t xml:space="preserve"> предоставления бюджетных кредитов бюджетам сельских поселений Тбилисского района на 2021 – 2023 годы</w:t>
      </w:r>
      <w:r w:rsidR="0086539C">
        <w:rPr>
          <w:sz w:val="28"/>
          <w:szCs w:val="28"/>
        </w:rPr>
        <w:t>»</w:t>
      </w:r>
      <w:r w:rsidR="0086539C" w:rsidRPr="0086539C">
        <w:rPr>
          <w:sz w:val="28"/>
          <w:szCs w:val="28"/>
        </w:rPr>
        <w:t xml:space="preserve">, согласно приложению № </w:t>
      </w:r>
      <w:r w:rsidR="0086539C">
        <w:rPr>
          <w:sz w:val="28"/>
          <w:szCs w:val="28"/>
        </w:rPr>
        <w:t>1</w:t>
      </w:r>
      <w:r w:rsidR="0011578A">
        <w:rPr>
          <w:sz w:val="28"/>
          <w:szCs w:val="28"/>
        </w:rPr>
        <w:t>4</w:t>
      </w:r>
      <w:r w:rsidR="0086539C" w:rsidRPr="0086539C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154B">
      <w:rPr>
        <w:rStyle w:val="a9"/>
        <w:noProof/>
      </w:rPr>
      <w:t>3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154B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6057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B477E-6E85-4300-8868-E5ED36FF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964</Words>
  <Characters>6496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39</cp:revision>
  <cp:lastPrinted>2021-09-22T09:14:00Z</cp:lastPrinted>
  <dcterms:created xsi:type="dcterms:W3CDTF">2021-02-16T05:14:00Z</dcterms:created>
  <dcterms:modified xsi:type="dcterms:W3CDTF">2021-11-05T10:00:00Z</dcterms:modified>
</cp:coreProperties>
</file>